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73" w:rsidRDefault="00F57B73" w:rsidP="00F57B73">
      <w:pPr>
        <w:jc w:val="center"/>
        <w:rPr>
          <w:rStyle w:val="a7"/>
          <w:i/>
          <w:iCs/>
          <w:sz w:val="24"/>
          <w:szCs w:val="24"/>
        </w:rPr>
      </w:pPr>
      <w:r>
        <w:rPr>
          <w:rStyle w:val="a7"/>
          <w:i/>
          <w:iCs/>
          <w:sz w:val="24"/>
          <w:szCs w:val="24"/>
        </w:rPr>
        <w:t xml:space="preserve">Комунальне некомерційне підприємство </w:t>
      </w:r>
      <w:r>
        <w:rPr>
          <w:b/>
          <w:bCs/>
          <w:i/>
          <w:iCs/>
          <w:sz w:val="24"/>
          <w:szCs w:val="24"/>
        </w:rPr>
        <w:br/>
      </w:r>
      <w:r>
        <w:rPr>
          <w:rStyle w:val="a7"/>
          <w:i/>
          <w:iCs/>
          <w:sz w:val="24"/>
          <w:szCs w:val="24"/>
        </w:rPr>
        <w:t xml:space="preserve"> «МІСЬКА ПОЛІКЛІНІКА №20» </w:t>
      </w:r>
      <w:r>
        <w:rPr>
          <w:b/>
          <w:bCs/>
          <w:i/>
          <w:iCs/>
          <w:sz w:val="24"/>
          <w:szCs w:val="24"/>
        </w:rPr>
        <w:br/>
      </w:r>
      <w:r>
        <w:rPr>
          <w:rStyle w:val="a7"/>
          <w:i/>
          <w:iCs/>
          <w:sz w:val="24"/>
          <w:szCs w:val="24"/>
        </w:rPr>
        <w:t xml:space="preserve"> Харківської міської ради</w:t>
      </w:r>
    </w:p>
    <w:p w:rsidR="00F57B73" w:rsidRDefault="00F57B73" w:rsidP="00F57B73">
      <w:pPr>
        <w:jc w:val="center"/>
        <w:rPr>
          <w:rFonts w:ascii="Times New Roman" w:hAnsi="Times New Roman" w:cs="Times New Roman"/>
        </w:rPr>
      </w:pPr>
      <w:r>
        <w:rPr>
          <w:rStyle w:val="a7"/>
          <w:i/>
          <w:iCs/>
          <w:sz w:val="24"/>
          <w:szCs w:val="24"/>
        </w:rPr>
        <w:t xml:space="preserve">Інформація про 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результатами процедури закупівлі - відкриті торги,  початок проведення процедури </w:t>
      </w:r>
    </w:p>
    <w:p w:rsidR="00F57B73" w:rsidRDefault="00C01D25" w:rsidP="00F57B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07 </w:t>
      </w:r>
      <w:bookmarkStart w:id="0" w:name="_GoBack"/>
      <w:bookmarkEnd w:id="0"/>
      <w:r w:rsidR="00F57B73">
        <w:rPr>
          <w:rFonts w:ascii="Times New Roman" w:hAnsi="Times New Roman" w:cs="Times New Roman"/>
          <w:b/>
          <w:i/>
          <w:sz w:val="24"/>
          <w:szCs w:val="24"/>
        </w:rPr>
        <w:t>червня 2021 року</w:t>
      </w:r>
    </w:p>
    <w:p w:rsidR="00F57B73" w:rsidRDefault="00F57B73" w:rsidP="00F57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прозорого, ефективного та раціонального використання коштів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 на вимогу постанови КМУ від 16.12.2020 р. №1266:</w:t>
      </w:r>
    </w:p>
    <w:p w:rsidR="00F57B73" w:rsidRDefault="00F57B73" w:rsidP="00F57B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1. Предмет закупівлі</w:t>
      </w:r>
      <w:r>
        <w:rPr>
          <w:rFonts w:ascii="Times New Roman" w:hAnsi="Times New Roman"/>
          <w:sz w:val="24"/>
          <w:szCs w:val="24"/>
        </w:rPr>
        <w:t xml:space="preserve"> -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5"/>
      </w:tblGrid>
      <w:tr w:rsidR="00F57B73" w:rsidRPr="004D2D28" w:rsidTr="00F71217">
        <w:trPr>
          <w:trHeight w:val="859"/>
          <w:jc w:val="center"/>
        </w:trPr>
        <w:tc>
          <w:tcPr>
            <w:tcW w:w="9355" w:type="dxa"/>
            <w:shd w:val="clear" w:color="auto" w:fill="auto"/>
          </w:tcPr>
          <w:p w:rsidR="00F57B73" w:rsidRPr="00F57B73" w:rsidRDefault="00F57B73" w:rsidP="00F7121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57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Езофагогастродуоденоскоп</w:t>
            </w:r>
            <w:proofErr w:type="spellEnd"/>
            <w:r w:rsidRPr="00F57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F57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відеофіксацією</w:t>
            </w:r>
            <w:proofErr w:type="spellEnd"/>
            <w:r w:rsidRPr="00F57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57B73">
              <w:rPr>
                <w:rFonts w:ascii="Times New Roman" w:hAnsi="Times New Roman"/>
                <w:sz w:val="24"/>
                <w:szCs w:val="24"/>
              </w:rPr>
              <w:t>Код ДК 021:2015 (CPV) – 33160000-9 Устаткування для операційних блоків (код НК 024: 2019 – 17663- Гнучкий відео гастроскоп</w:t>
            </w:r>
            <w:r w:rsidRPr="00F57B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57B73" w:rsidRDefault="00F57B73" w:rsidP="00F57B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7B73" w:rsidRDefault="00F57B73" w:rsidP="00F57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Технічні та якісні характеристики предмета закупівлі: </w:t>
      </w:r>
    </w:p>
    <w:p w:rsidR="00F57B73" w:rsidRDefault="00F57B73" w:rsidP="00F57B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Інформація про технічні, якісні та </w:t>
      </w:r>
    </w:p>
    <w:p w:rsidR="00F57B73" w:rsidRDefault="00F57B73" w:rsidP="00F57B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кількісні характеристики предмета закупівлі</w:t>
      </w:r>
    </w:p>
    <w:p w:rsidR="00F57B73" w:rsidRPr="00993B74" w:rsidRDefault="00F57B73" w:rsidP="00F57B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54D2">
        <w:rPr>
          <w:rFonts w:ascii="Times New Roman" w:hAnsi="Times New Roman"/>
          <w:b/>
          <w:sz w:val="24"/>
          <w:szCs w:val="24"/>
        </w:rPr>
        <w:t>1. ЗА</w:t>
      </w:r>
      <w:r>
        <w:rPr>
          <w:rFonts w:ascii="Times New Roman" w:hAnsi="Times New Roman"/>
          <w:b/>
          <w:sz w:val="24"/>
          <w:szCs w:val="24"/>
        </w:rPr>
        <w:t>ГАЛЬНІ МЕДИКО - ТЕХНІЧНІ ВИМОГИ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1"/>
        <w:gridCol w:w="4809"/>
        <w:gridCol w:w="582"/>
        <w:gridCol w:w="2014"/>
        <w:gridCol w:w="1958"/>
      </w:tblGrid>
      <w:tr w:rsidR="00F57B73" w:rsidRPr="00177FB7" w:rsidTr="00F57B7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F57B73">
            <w:pPr>
              <w:ind w:left="-240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F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  <w:bCs/>
              </w:rPr>
              <w:t>Назва та характеристики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К-ть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 функції або величина параметра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  <w:bCs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proofErr w:type="spellStart"/>
            <w:r w:rsidRPr="00177FB7">
              <w:rPr>
                <w:rFonts w:ascii="Times New Roman" w:hAnsi="Times New Roman" w:cs="Times New Roman"/>
                <w:b/>
              </w:rPr>
              <w:t>Відеогастроскоп</w:t>
            </w:r>
            <w:proofErr w:type="spellEnd"/>
            <w:r w:rsidRPr="00177FB7">
              <w:rPr>
                <w:rFonts w:ascii="Times New Roman" w:hAnsi="Times New Roman" w:cs="Times New Roman"/>
                <w:b/>
              </w:rPr>
              <w:t xml:space="preserve"> </w:t>
            </w:r>
            <w:r w:rsidRPr="00177FB7">
              <w:rPr>
                <w:rFonts w:ascii="Times New Roman" w:hAnsi="Times New Roman" w:cs="Times New Roman"/>
                <w:b/>
                <w:lang w:val="en-US"/>
              </w:rPr>
              <w:t>HD</w:t>
            </w:r>
            <w:r w:rsidRPr="00177FB7">
              <w:rPr>
                <w:rFonts w:ascii="Times New Roman" w:hAnsi="Times New Roman" w:cs="Times New Roman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Матриця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не гірше</w:t>
            </w:r>
          </w:p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1/6" CMOS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Поле огляду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≥145°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Напрямок огляду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0°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Діапазон глибини різкості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не гірше 3-100 мм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Максимальний кут вигину дистального кінця вгору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≥210°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Максимальний кут вигину дистального кінця вниз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≥90°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Максимальний кут вигину дистального кінця вліво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≥100°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Максимальний кут вигину дистального кінця вправо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≥100°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217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Діаметр дистального кінця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≤9,2 мм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Діаметр ввідної трубки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≤9,2 мм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Довжина робочої частини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1350 мм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Діаметр інструментального каналу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≥2,8 мм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77FB7">
              <w:rPr>
                <w:rFonts w:ascii="Times New Roman" w:hAnsi="Times New Roman" w:cs="Times New Roman"/>
                <w:b/>
              </w:rPr>
              <w:t>Відеопроцесор</w:t>
            </w:r>
            <w:proofErr w:type="spellEnd"/>
            <w:r w:rsidRPr="00177FB7">
              <w:rPr>
                <w:rFonts w:ascii="Times New Roman" w:hAnsi="Times New Roman" w:cs="Times New Roman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Налаштування балансу білого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</w:rPr>
              <w:t xml:space="preserve">з вбудованими </w:t>
            </w:r>
            <w:proofErr w:type="spellStart"/>
            <w:r w:rsidRPr="00177FB7">
              <w:rPr>
                <w:rFonts w:ascii="Times New Roman" w:hAnsi="Times New Roman" w:cs="Times New Roman"/>
                <w:b/>
              </w:rPr>
              <w:t>фотофіксуючим</w:t>
            </w:r>
            <w:proofErr w:type="spellEnd"/>
            <w:r w:rsidRPr="00177FB7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177FB7">
              <w:rPr>
                <w:rFonts w:ascii="Times New Roman" w:hAnsi="Times New Roman" w:cs="Times New Roman"/>
                <w:b/>
              </w:rPr>
              <w:t>відеозаписуючим</w:t>
            </w:r>
            <w:proofErr w:type="spellEnd"/>
            <w:r w:rsidRPr="00177FB7">
              <w:rPr>
                <w:rFonts w:ascii="Times New Roman" w:hAnsi="Times New Roman" w:cs="Times New Roman"/>
                <w:b/>
              </w:rPr>
              <w:t xml:space="preserve"> пристроями</w:t>
            </w:r>
            <w:r w:rsidRPr="00177FB7">
              <w:rPr>
                <w:rFonts w:ascii="Times New Roman" w:hAnsi="Times New Roman" w:cs="Times New Roman"/>
              </w:rPr>
              <w:t>, що мають наступні характеристики: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</w:rPr>
              <w:t>Інтерфейс для підключення носіїв інформації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</w:rPr>
              <w:t>Комплект поставки:</w:t>
            </w:r>
            <w:r w:rsidRPr="00177FB7">
              <w:rPr>
                <w:rFonts w:ascii="Times New Roman" w:hAnsi="Times New Roman" w:cs="Times New Roman"/>
              </w:rPr>
              <w:t xml:space="preserve"> блок керування, кабель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  <w:lang w:val="en-US"/>
              </w:rPr>
              <w:t>LED</w:t>
            </w:r>
            <w:r w:rsidRPr="00177FB7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177FB7">
              <w:rPr>
                <w:rFonts w:ascii="Times New Roman" w:hAnsi="Times New Roman" w:cs="Times New Roman"/>
                <w:b/>
              </w:rPr>
              <w:t>освітлювач</w:t>
            </w:r>
            <w:r w:rsidRPr="00177FB7">
              <w:rPr>
                <w:rFonts w:ascii="Times New Roman" w:hAnsi="Times New Roman" w:cs="Times New Roman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Потужність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</w:t>
            </w:r>
            <w:r w:rsidRPr="00177FB7">
              <w:rPr>
                <w:rFonts w:ascii="Times New Roman" w:hAnsi="Times New Roman" w:cs="Times New Roman"/>
                <w:lang w:val="en-US"/>
              </w:rPr>
              <w:t>4</w:t>
            </w:r>
            <w:r w:rsidRPr="00177FB7">
              <w:rPr>
                <w:rFonts w:ascii="Times New Roman" w:hAnsi="Times New Roman" w:cs="Times New Roman"/>
              </w:rPr>
              <w:t>0 Вт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Освітленість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≥7</w:t>
            </w:r>
            <w:r w:rsidRPr="00177FB7">
              <w:rPr>
                <w:rFonts w:ascii="Times New Roman" w:hAnsi="Times New Roman" w:cs="Times New Roman"/>
                <w:lang w:val="en-US"/>
              </w:rPr>
              <w:t>5</w:t>
            </w:r>
            <w:r w:rsidRPr="00177FB7">
              <w:rPr>
                <w:rFonts w:ascii="Times New Roman" w:hAnsi="Times New Roman" w:cs="Times New Roman"/>
              </w:rPr>
              <w:t>0 000 лк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Колірна температура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FB7">
              <w:rPr>
                <w:rFonts w:ascii="Times New Roman" w:hAnsi="Times New Roman" w:cs="Times New Roman"/>
              </w:rPr>
              <w:t>≥</w:t>
            </w:r>
            <w:r w:rsidRPr="00177FB7">
              <w:rPr>
                <w:rFonts w:ascii="Times New Roman" w:hAnsi="Times New Roman" w:cs="Times New Roman"/>
                <w:lang w:val="en-US"/>
              </w:rPr>
              <w:t>55</w:t>
            </w:r>
            <w:r w:rsidRPr="00177FB7">
              <w:rPr>
                <w:rFonts w:ascii="Times New Roman" w:hAnsi="Times New Roman" w:cs="Times New Roman"/>
              </w:rPr>
              <w:t>00 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Мінімальний термін служби лампи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≥20 000 год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Ресурсний термін служби лампи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≥50 000 год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</w:rPr>
              <w:t>з вбудованою повітряною помпою</w:t>
            </w:r>
            <w:r w:rsidRPr="00177FB7">
              <w:rPr>
                <w:rFonts w:ascii="Times New Roman" w:hAnsi="Times New Roman" w:cs="Times New Roman"/>
              </w:rPr>
              <w:t>, що має наступні характеристики: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Максимальний вихідний тиск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≥0,05 МПа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</w:rPr>
              <w:t>Комплект поставки:</w:t>
            </w:r>
            <w:r w:rsidRPr="00177FB7">
              <w:rPr>
                <w:rFonts w:ascii="Times New Roman" w:hAnsi="Times New Roman" w:cs="Times New Roman"/>
              </w:rPr>
              <w:t xml:space="preserve"> блок керування, кабель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</w:rPr>
              <w:t>Ендоскопічний електрокоагулятор</w:t>
            </w:r>
            <w:r w:rsidRPr="00177FB7">
              <w:rPr>
                <w:rFonts w:ascii="Times New Roman" w:hAnsi="Times New Roman" w:cs="Times New Roman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177FB7">
              <w:rPr>
                <w:rFonts w:ascii="Times New Roman" w:hAnsi="Times New Roman" w:cs="Times New Roman"/>
                <w:b/>
              </w:rPr>
              <w:t>Монополярні</w:t>
            </w:r>
            <w:proofErr w:type="spellEnd"/>
            <w:r w:rsidRPr="00177FB7">
              <w:rPr>
                <w:rFonts w:ascii="Times New Roman" w:hAnsi="Times New Roman" w:cs="Times New Roman"/>
                <w:b/>
              </w:rPr>
              <w:t xml:space="preserve"> режими: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5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- Різання чисте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≥400 Вт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5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- Різання змішане 1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≥250 Вт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5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- Різання змішане 2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≥200 Вт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5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- Коагуляція контактна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≥100 Вт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5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 xml:space="preserve">- Коагуляція </w:t>
            </w:r>
            <w:proofErr w:type="spellStart"/>
            <w:r w:rsidRPr="00177FB7">
              <w:rPr>
                <w:rFonts w:ascii="Times New Roman" w:hAnsi="Times New Roman" w:cs="Times New Roman"/>
              </w:rPr>
              <w:t>спреєва</w:t>
            </w:r>
            <w:proofErr w:type="spellEnd"/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≥70 Вт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5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Біполярні режими: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5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- Різання чисте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≥100 Вт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5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- Коагуляція контактна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≥70 Вт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5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</w:rPr>
              <w:t xml:space="preserve">Комплект поставки: </w:t>
            </w:r>
            <w:r w:rsidRPr="00177FB7">
              <w:rPr>
                <w:rFonts w:ascii="Times New Roman" w:hAnsi="Times New Roman" w:cs="Times New Roman"/>
              </w:rPr>
              <w:t xml:space="preserve">блок керування, </w:t>
            </w:r>
            <w:proofErr w:type="spellStart"/>
            <w:r w:rsidRPr="00177FB7">
              <w:rPr>
                <w:rFonts w:ascii="Times New Roman" w:hAnsi="Times New Roman" w:cs="Times New Roman"/>
              </w:rPr>
              <w:t>двоклавішний</w:t>
            </w:r>
            <w:proofErr w:type="spellEnd"/>
            <w:r w:rsidRPr="00177FB7">
              <w:rPr>
                <w:rFonts w:ascii="Times New Roman" w:hAnsi="Times New Roman" w:cs="Times New Roman"/>
              </w:rPr>
              <w:t xml:space="preserve"> педальний перемикач, кабель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</w:rPr>
              <w:t>Ендоскопічний LCD-монітор</w:t>
            </w:r>
            <w:r w:rsidRPr="00177FB7">
              <w:rPr>
                <w:rFonts w:ascii="Times New Roman" w:hAnsi="Times New Roman" w:cs="Times New Roman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Розмір екрану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≥19"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Матриця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не гірше TFT IPS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Роздільна здатність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не гірше</w:t>
            </w:r>
          </w:p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1280</w:t>
            </w:r>
            <w:r w:rsidRPr="00177F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7FB7">
              <w:rPr>
                <w:rFonts w:ascii="Times New Roman" w:hAnsi="Times New Roman" w:cs="Times New Roman"/>
              </w:rPr>
              <w:t>×</w:t>
            </w:r>
            <w:r w:rsidRPr="00177F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7FB7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Підсвічування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Кути огляду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не гірше 178° / 178°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Максимальна кількість кольорів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≥16,7 млн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21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</w:rPr>
              <w:t>Комплект поставки:</w:t>
            </w:r>
            <w:r w:rsidRPr="00177FB7">
              <w:rPr>
                <w:rFonts w:ascii="Times New Roman" w:hAnsi="Times New Roman" w:cs="Times New Roman"/>
              </w:rPr>
              <w:t xml:space="preserve"> монітор, кабель живлення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  <w:b/>
              </w:rPr>
              <w:t>Ендоскопічна стійка</w:t>
            </w:r>
            <w:r w:rsidRPr="00177FB7">
              <w:rPr>
                <w:rFonts w:ascii="Times New Roman" w:hAnsi="Times New Roman" w:cs="Times New Roman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  <w:b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Матеріал виготовлення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метал з полімерним покриттям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Опорні штанги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Кількість полиць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Регулювання висоти полиць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Гальма на передній парі коліс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Адаптер мережевий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≥10 розеток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Штатив з кріпленнями для камер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ind w:left="173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Регулювання висоти штативу</w:t>
            </w:r>
          </w:p>
        </w:tc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 xml:space="preserve"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виробника </w:t>
            </w:r>
            <w:r w:rsidRPr="00177FB7">
              <w:rPr>
                <w:rFonts w:ascii="Times New Roman" w:hAnsi="Times New Roman" w:cs="Times New Roman"/>
              </w:rPr>
              <w:lastRenderedPageBreak/>
              <w:t>або його офіційного представника)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Оригінал або копія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назву предмета закупівлі, найменування замовника та номер оголошення про проведення процедури закупівлі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Декларація відповідності технічному регламенту медичних виробів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B73" w:rsidRPr="00177FB7" w:rsidTr="00F57B73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Сертифікат інженера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</w:rPr>
            </w:pPr>
            <w:r w:rsidRPr="00177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FB7">
              <w:rPr>
                <w:rFonts w:ascii="Times New Roman" w:hAnsi="Times New Roman" w:cs="Times New Roman"/>
              </w:rPr>
              <w:t>наявність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73" w:rsidRPr="00177FB7" w:rsidRDefault="00F57B73" w:rsidP="00DC7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7B73" w:rsidRPr="00177FB7" w:rsidRDefault="00F57B73" w:rsidP="00F57B73">
      <w:pPr>
        <w:rPr>
          <w:rFonts w:ascii="Times New Roman" w:hAnsi="Times New Roman" w:cs="Times New Roman"/>
        </w:rPr>
      </w:pPr>
    </w:p>
    <w:p w:rsidR="00F57B73" w:rsidRPr="00177FB7" w:rsidRDefault="00F57B73" w:rsidP="00F57B73">
      <w:pPr>
        <w:pStyle w:val="a3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F57B73" w:rsidRDefault="00F57B73" w:rsidP="00F57B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57B73" w:rsidRDefault="00F57B73" w:rsidP="00F57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3. Очікувана вартість предмета закупівлі </w:t>
      </w:r>
      <w:r>
        <w:rPr>
          <w:rFonts w:ascii="Times New Roman" w:hAnsi="Times New Roman" w:cs="Times New Roman"/>
          <w:sz w:val="24"/>
          <w:szCs w:val="24"/>
        </w:rPr>
        <w:t>– 1 000 000,00 грн (один мільйон гривень 00 коп.), з ПДВ.</w:t>
      </w:r>
    </w:p>
    <w:p w:rsidR="00D61D48" w:rsidRDefault="00D61D48"/>
    <w:sectPr w:rsidR="00D61D48" w:rsidSect="00F71217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64EF"/>
    <w:multiLevelType w:val="multilevel"/>
    <w:tmpl w:val="283E50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3"/>
    <w:rsid w:val="00C01D25"/>
    <w:rsid w:val="00D61D48"/>
    <w:rsid w:val="00E31573"/>
    <w:rsid w:val="00F57B73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3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B7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aliases w:val="Numbered List Знак"/>
    <w:link w:val="a5"/>
    <w:uiPriority w:val="34"/>
    <w:locked/>
    <w:rsid w:val="00F57B73"/>
    <w:rPr>
      <w:rFonts w:ascii="Calibri" w:eastAsia="Calibri" w:hAnsi="Calibri" w:cs="Times New Roman"/>
    </w:rPr>
  </w:style>
  <w:style w:type="paragraph" w:styleId="a5">
    <w:name w:val="List Paragraph"/>
    <w:aliases w:val="Numbered List"/>
    <w:basedOn w:val="a"/>
    <w:link w:val="a4"/>
    <w:uiPriority w:val="34"/>
    <w:qFormat/>
    <w:rsid w:val="00F57B73"/>
    <w:pPr>
      <w:spacing w:after="0" w:line="240" w:lineRule="auto"/>
      <w:ind w:left="720"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59"/>
    <w:rsid w:val="00F57B73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57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3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B7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aliases w:val="Numbered List Знак"/>
    <w:link w:val="a5"/>
    <w:uiPriority w:val="34"/>
    <w:locked/>
    <w:rsid w:val="00F57B73"/>
    <w:rPr>
      <w:rFonts w:ascii="Calibri" w:eastAsia="Calibri" w:hAnsi="Calibri" w:cs="Times New Roman"/>
    </w:rPr>
  </w:style>
  <w:style w:type="paragraph" w:styleId="a5">
    <w:name w:val="List Paragraph"/>
    <w:aliases w:val="Numbered List"/>
    <w:basedOn w:val="a"/>
    <w:link w:val="a4"/>
    <w:uiPriority w:val="34"/>
    <w:qFormat/>
    <w:rsid w:val="00F57B73"/>
    <w:pPr>
      <w:spacing w:after="0" w:line="240" w:lineRule="auto"/>
      <w:ind w:left="720"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59"/>
    <w:rsid w:val="00F57B73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57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700</Words>
  <Characters>3994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4</cp:revision>
  <dcterms:created xsi:type="dcterms:W3CDTF">2021-05-31T11:53:00Z</dcterms:created>
  <dcterms:modified xsi:type="dcterms:W3CDTF">2021-06-07T12:18:00Z</dcterms:modified>
</cp:coreProperties>
</file>